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38770D" w14:textId="757A334C" w:rsidR="00516B5F" w:rsidRDefault="004D6818">
      <w:r>
        <w:t>Assignment 9 Garrett S Haldrup</w:t>
      </w:r>
    </w:p>
    <w:p w14:paraId="113C575E" w14:textId="7316133B" w:rsidR="004D6818" w:rsidRDefault="004D6818">
      <w:r>
        <w:t>Activity 1:</w:t>
      </w:r>
    </w:p>
    <w:p w14:paraId="02D941BB" w14:textId="625CF9DC" w:rsidR="004D6818" w:rsidRDefault="004D6818">
      <w:r>
        <w:t>See Haldrup_segment.mp4</w:t>
      </w:r>
    </w:p>
    <w:p w14:paraId="72A5BF17" w14:textId="3E444C5F" w:rsidR="004D6818" w:rsidRDefault="004D6818">
      <w:r>
        <w:t>Activity 2:</w:t>
      </w:r>
    </w:p>
    <w:p w14:paraId="7D8671A4" w14:textId="593677D2" w:rsidR="004D6818" w:rsidRDefault="004D6818">
      <w:r>
        <w:t>See Haldrup_lcd.mp4</w:t>
      </w:r>
    </w:p>
    <w:p w14:paraId="190A1BC2" w14:textId="269810A9" w:rsidR="004D6818" w:rsidRDefault="004D6818">
      <w:r>
        <w:t>Activity 3:</w:t>
      </w:r>
    </w:p>
    <w:p w14:paraId="205BA090" w14:textId="10D51050" w:rsidR="004D6818" w:rsidRDefault="004D6818">
      <w:r>
        <w:t>See Haldrup_utrasonic.mp4</w:t>
      </w:r>
    </w:p>
    <w:p w14:paraId="14D99733" w14:textId="774BD4F7" w:rsidR="004D6818" w:rsidRDefault="004D6818">
      <w:r>
        <w:t>Mini Project:</w:t>
      </w:r>
    </w:p>
    <w:p w14:paraId="3A87D13F" w14:textId="7B1F4307" w:rsidR="004D6818" w:rsidRDefault="004D6818">
      <w:r>
        <w:t>See Haldrup_mini_project.mp4</w:t>
      </w:r>
    </w:p>
    <w:p w14:paraId="429581FB" w14:textId="5E408ADD" w:rsidR="004D6818" w:rsidRDefault="004D6818">
      <w:r>
        <w:t>Q1:</w:t>
      </w:r>
    </w:p>
    <w:p w14:paraId="6C761486" w14:textId="301EFFE5" w:rsidR="004D6818" w:rsidRDefault="004D6818">
      <w:r>
        <w:t xml:space="preserve">I^2C is fast and reliable </w:t>
      </w:r>
      <w:proofErr w:type="spellStart"/>
      <w:r>
        <w:t>commiunication</w:t>
      </w:r>
      <w:proofErr w:type="spellEnd"/>
      <w:r>
        <w:t xml:space="preserve"> </w:t>
      </w:r>
      <w:proofErr w:type="spellStart"/>
      <w:r>
        <w:t>protocal</w:t>
      </w:r>
      <w:proofErr w:type="spellEnd"/>
      <w:r>
        <w:t xml:space="preserve"> that allows for communication over just 4 total wires rather than through a parallel connection.</w:t>
      </w:r>
    </w:p>
    <w:p w14:paraId="63016A8E" w14:textId="0F4451A6" w:rsidR="004D6818" w:rsidRDefault="004D6818">
      <w:r>
        <w:t>Bonus 1:</w:t>
      </w:r>
    </w:p>
    <w:p w14:paraId="67DD0146" w14:textId="7CB7AE50" w:rsidR="004D6818" w:rsidRDefault="004D6818">
      <w:r>
        <w:t>See Haldrup_four_segment.mp4</w:t>
      </w:r>
    </w:p>
    <w:p w14:paraId="03DC38A4" w14:textId="63A46F56" w:rsidR="004D6818" w:rsidRDefault="004D6818">
      <w:r>
        <w:t>Bonus 2:</w:t>
      </w:r>
    </w:p>
    <w:p w14:paraId="3904419C" w14:textId="3048B791" w:rsidR="004D6818" w:rsidRDefault="004D6818">
      <w:r>
        <w:t>See Haldrup_back_four_segment.mp4</w:t>
      </w:r>
    </w:p>
    <w:sectPr w:rsidR="004D68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818"/>
    <w:rsid w:val="004D6818"/>
    <w:rsid w:val="00516B5F"/>
    <w:rsid w:val="005D775C"/>
    <w:rsid w:val="009F260B"/>
    <w:rsid w:val="00D854A7"/>
    <w:rsid w:val="00F2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220278"/>
  <w15:chartTrackingRefBased/>
  <w15:docId w15:val="{DECFB630-0904-0E4F-8CF3-A2AEA7858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 (Body CS)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68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68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681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681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681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681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681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681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681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68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68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681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681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681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681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681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681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681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68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68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681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681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68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68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68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68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68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68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68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1</cp:revision>
  <dcterms:created xsi:type="dcterms:W3CDTF">2025-03-24T02:49:00Z</dcterms:created>
  <dcterms:modified xsi:type="dcterms:W3CDTF">2025-03-24T02:55:00Z</dcterms:modified>
</cp:coreProperties>
</file>