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67A5E8" w14:textId="0EA803A8" w:rsidR="009C60F0" w:rsidRDefault="00E033F4" w:rsidP="005D555B">
      <w:pPr>
        <w:pStyle w:val="Default"/>
        <w:rPr>
          <w:rFonts w:asciiTheme="majorHAnsi" w:hAnsiTheme="majorHAnsi" w:cstheme="majorHAnsi"/>
          <w:iCs/>
          <w:color w:val="3F403F"/>
          <w:spacing w:val="2"/>
        </w:rPr>
      </w:pPr>
      <w:r>
        <w:rPr>
          <w:rFonts w:asciiTheme="majorHAnsi" w:hAnsiTheme="majorHAnsi" w:cstheme="majorHAnsi"/>
          <w:iCs/>
          <w:color w:val="3F403F"/>
          <w:spacing w:val="2"/>
        </w:rPr>
        <w:t xml:space="preserve">Comprehension Assignment Reading Guide, </w:t>
      </w:r>
      <w:r w:rsidR="00E50DCA">
        <w:rPr>
          <w:rFonts w:asciiTheme="majorHAnsi" w:hAnsiTheme="majorHAnsi" w:cstheme="majorHAnsi"/>
          <w:iCs/>
          <w:color w:val="3F403F"/>
          <w:spacing w:val="2"/>
        </w:rPr>
        <w:t>Invisible Peasantry</w:t>
      </w:r>
    </w:p>
    <w:p w14:paraId="2D79AF25" w14:textId="101D7EC6" w:rsidR="00E52909" w:rsidRPr="00201F2D" w:rsidRDefault="00201F2D" w:rsidP="005D555B">
      <w:pPr>
        <w:pStyle w:val="Default"/>
        <w:rPr>
          <w:rFonts w:ascii="Times New Roman" w:hAnsi="Times New Roman" w:cs="Times New Roman"/>
          <w:b/>
          <w:bCs/>
          <w:iCs/>
          <w:color w:val="3F403F"/>
          <w:spacing w:val="2"/>
          <w:sz w:val="48"/>
          <w:szCs w:val="48"/>
        </w:rPr>
      </w:pPr>
      <w:r>
        <w:rPr>
          <w:rFonts w:ascii="Times New Roman" w:hAnsi="Times New Roman" w:cs="Times New Roman"/>
          <w:b/>
          <w:bCs/>
          <w:iCs/>
          <w:color w:val="3F403F"/>
          <w:spacing w:val="2"/>
          <w:sz w:val="48"/>
          <w:szCs w:val="48"/>
        </w:rPr>
        <w:t>Garrett Sigurd Haldrup</w:t>
      </w:r>
    </w:p>
    <w:p w14:paraId="23208D4C" w14:textId="627A3AC5" w:rsidR="005D555B" w:rsidRPr="005D4426" w:rsidRDefault="00447994" w:rsidP="000A4729">
      <w:pPr>
        <w:pStyle w:val="Default"/>
        <w:rPr>
          <w:rFonts w:asciiTheme="majorHAnsi" w:hAnsiTheme="majorHAnsi" w:cstheme="majorHAnsi"/>
          <w:b/>
          <w:bCs/>
          <w:iCs/>
          <w:color w:val="auto"/>
          <w:spacing w:val="2"/>
        </w:rPr>
      </w:pPr>
      <w:r w:rsidRPr="005D4426">
        <w:rPr>
          <w:rFonts w:asciiTheme="majorHAnsi" w:hAnsiTheme="majorHAnsi" w:cstheme="majorHAnsi"/>
          <w:b/>
          <w:bCs/>
          <w:iCs/>
          <w:color w:val="auto"/>
          <w:spacing w:val="2"/>
        </w:rPr>
        <w:t>Reading:</w:t>
      </w:r>
      <w:r w:rsidR="000A4729" w:rsidRPr="005D4426">
        <w:rPr>
          <w:rFonts w:asciiTheme="majorHAnsi" w:hAnsiTheme="majorHAnsi" w:cstheme="majorHAnsi"/>
          <w:b/>
          <w:bCs/>
          <w:iCs/>
          <w:color w:val="auto"/>
          <w:spacing w:val="2"/>
        </w:rPr>
        <w:t xml:space="preserve"> </w:t>
      </w:r>
      <w:r w:rsidR="00A63188" w:rsidRPr="005D4426">
        <w:rPr>
          <w:rFonts w:asciiTheme="majorHAnsi" w:hAnsiTheme="majorHAnsi" w:cstheme="majorHAnsi"/>
          <w:b/>
          <w:bCs/>
          <w:iCs/>
          <w:color w:val="auto"/>
          <w:spacing w:val="2"/>
        </w:rPr>
        <w:t>Sandy Bardsley</w:t>
      </w:r>
      <w:r w:rsidR="005D555B" w:rsidRPr="005D4426">
        <w:rPr>
          <w:rFonts w:asciiTheme="majorHAnsi" w:hAnsiTheme="majorHAnsi" w:cstheme="majorHAnsi"/>
          <w:b/>
          <w:bCs/>
          <w:iCs/>
          <w:color w:val="auto"/>
          <w:spacing w:val="2"/>
        </w:rPr>
        <w:t>, “</w:t>
      </w:r>
      <w:r w:rsidR="00A63188" w:rsidRPr="005D4426">
        <w:rPr>
          <w:rFonts w:asciiTheme="majorHAnsi" w:hAnsiTheme="majorHAnsi" w:cstheme="majorHAnsi"/>
          <w:b/>
          <w:bCs/>
          <w:iCs/>
          <w:color w:val="auto"/>
          <w:spacing w:val="2"/>
        </w:rPr>
        <w:t>The Invisible Peasantry</w:t>
      </w:r>
      <w:r w:rsidR="005D555B" w:rsidRPr="005D4426">
        <w:rPr>
          <w:rFonts w:asciiTheme="majorHAnsi" w:hAnsiTheme="majorHAnsi" w:cstheme="majorHAnsi"/>
          <w:b/>
          <w:bCs/>
          <w:iCs/>
          <w:color w:val="auto"/>
          <w:spacing w:val="2"/>
        </w:rPr>
        <w:t xml:space="preserve">,” in </w:t>
      </w:r>
      <w:r w:rsidR="005D555B" w:rsidRPr="005D4426">
        <w:rPr>
          <w:rFonts w:asciiTheme="majorHAnsi" w:hAnsiTheme="majorHAnsi" w:cstheme="majorHAnsi"/>
          <w:b/>
          <w:bCs/>
          <w:i/>
          <w:color w:val="auto"/>
          <w:spacing w:val="2"/>
        </w:rPr>
        <w:t>Whose Middle Ages</w:t>
      </w:r>
      <w:r w:rsidR="005D555B" w:rsidRPr="005D4426">
        <w:rPr>
          <w:rFonts w:asciiTheme="majorHAnsi" w:hAnsiTheme="majorHAnsi" w:cstheme="majorHAnsi"/>
          <w:b/>
          <w:bCs/>
          <w:iCs/>
          <w:color w:val="auto"/>
          <w:spacing w:val="2"/>
        </w:rPr>
        <w:t>, pp. 1</w:t>
      </w:r>
      <w:r w:rsidR="00A63188" w:rsidRPr="005D4426">
        <w:rPr>
          <w:rFonts w:asciiTheme="majorHAnsi" w:hAnsiTheme="majorHAnsi" w:cstheme="majorHAnsi"/>
          <w:b/>
          <w:bCs/>
          <w:iCs/>
          <w:color w:val="auto"/>
          <w:spacing w:val="2"/>
        </w:rPr>
        <w:t>4-</w:t>
      </w:r>
      <w:r w:rsidR="00771F14" w:rsidRPr="005D4426">
        <w:rPr>
          <w:rFonts w:asciiTheme="majorHAnsi" w:hAnsiTheme="majorHAnsi" w:cstheme="majorHAnsi"/>
          <w:b/>
          <w:bCs/>
          <w:iCs/>
          <w:color w:val="auto"/>
          <w:spacing w:val="2"/>
        </w:rPr>
        <w:t>2</w:t>
      </w:r>
      <w:r w:rsidR="00A63188" w:rsidRPr="005D4426">
        <w:rPr>
          <w:rFonts w:asciiTheme="majorHAnsi" w:hAnsiTheme="majorHAnsi" w:cstheme="majorHAnsi"/>
          <w:b/>
          <w:bCs/>
          <w:iCs/>
          <w:color w:val="auto"/>
          <w:spacing w:val="2"/>
        </w:rPr>
        <w:t>2</w:t>
      </w:r>
      <w:r w:rsidR="005D555B" w:rsidRPr="005D4426">
        <w:rPr>
          <w:rFonts w:asciiTheme="majorHAnsi" w:hAnsiTheme="majorHAnsi" w:cstheme="majorHAnsi"/>
          <w:b/>
          <w:bCs/>
          <w:iCs/>
          <w:color w:val="auto"/>
          <w:spacing w:val="2"/>
        </w:rPr>
        <w:t>.</w:t>
      </w:r>
    </w:p>
    <w:p w14:paraId="32D96092" w14:textId="77777777" w:rsidR="005D555B" w:rsidRPr="00CC206A" w:rsidRDefault="005D555B" w:rsidP="005D555B">
      <w:pPr>
        <w:pStyle w:val="Default"/>
        <w:ind w:left="720"/>
        <w:rPr>
          <w:rFonts w:asciiTheme="majorHAnsi" w:hAnsiTheme="majorHAnsi" w:cstheme="majorHAnsi"/>
          <w:iCs/>
          <w:color w:val="auto"/>
          <w:spacing w:val="2"/>
        </w:rPr>
      </w:pPr>
    </w:p>
    <w:p w14:paraId="7CE0530B" w14:textId="3ED4A1A3" w:rsidR="005D4426" w:rsidRDefault="000A4729">
      <w:pPr>
        <w:rPr>
          <w:rFonts w:asciiTheme="majorHAnsi" w:hAnsiTheme="majorHAnsi" w:cstheme="majorHAnsi"/>
          <w:sz w:val="24"/>
          <w:szCs w:val="24"/>
        </w:rPr>
      </w:pPr>
      <w:r>
        <w:rPr>
          <w:rFonts w:asciiTheme="majorHAnsi" w:hAnsiTheme="majorHAnsi" w:cstheme="majorHAnsi"/>
          <w:sz w:val="24"/>
          <w:szCs w:val="24"/>
        </w:rPr>
        <w:t>1-</w:t>
      </w:r>
      <w:r w:rsidR="005D4426">
        <w:rPr>
          <w:rFonts w:asciiTheme="majorHAnsi" w:hAnsiTheme="majorHAnsi" w:cstheme="majorHAnsi"/>
          <w:sz w:val="24"/>
          <w:szCs w:val="24"/>
        </w:rPr>
        <w:t>What is the example of ‘medievalism’ this essay was written to correct?  What is the author countering?</w:t>
      </w:r>
    </w:p>
    <w:p w14:paraId="670D7EC1" w14:textId="37E79B2A" w:rsidR="00906BF6" w:rsidRPr="00906BF6" w:rsidRDefault="00906BF6">
      <w:pPr>
        <w:rPr>
          <w:rFonts w:ascii="Times New Roman" w:hAnsi="Times New Roman"/>
          <w:sz w:val="24"/>
          <w:szCs w:val="24"/>
          <w:lang w:eastAsia="ja-JP"/>
        </w:rPr>
      </w:pPr>
      <w:r>
        <w:rPr>
          <w:rFonts w:asciiTheme="majorHAnsi" w:hAnsiTheme="majorHAnsi" w:cstheme="majorHAnsi"/>
          <w:sz w:val="24"/>
          <w:szCs w:val="24"/>
        </w:rPr>
        <w:tab/>
      </w:r>
      <w:r w:rsidRPr="00906BF6">
        <w:rPr>
          <w:rFonts w:ascii="Times New Roman" w:hAnsi="Times New Roman"/>
          <w:sz w:val="24"/>
          <w:szCs w:val="24"/>
        </w:rPr>
        <w:t>The</w:t>
      </w:r>
      <w:r w:rsidR="0036780B">
        <w:rPr>
          <w:rFonts w:ascii="Times New Roman" w:hAnsi="Times New Roman"/>
          <w:sz w:val="24"/>
          <w:szCs w:val="24"/>
        </w:rPr>
        <w:t xml:space="preserve"> medievalism she is talking about medieval festivals and renaissance </w:t>
      </w:r>
      <w:proofErr w:type="spellStart"/>
      <w:r w:rsidR="0036780B">
        <w:rPr>
          <w:rFonts w:ascii="Times New Roman" w:hAnsi="Times New Roman"/>
          <w:sz w:val="24"/>
          <w:szCs w:val="24"/>
        </w:rPr>
        <w:t>faires</w:t>
      </w:r>
      <w:proofErr w:type="spellEnd"/>
      <w:r w:rsidR="0036780B">
        <w:rPr>
          <w:rFonts w:ascii="Times New Roman" w:hAnsi="Times New Roman"/>
          <w:sz w:val="24"/>
          <w:szCs w:val="24"/>
        </w:rPr>
        <w:t>. They are countering the fact that people there seem to only focus on the royalty and treat the peasants as dumb people as she mentions in the first paragraph</w:t>
      </w:r>
    </w:p>
    <w:p w14:paraId="29A58A81" w14:textId="77777777" w:rsidR="00E033F4" w:rsidRDefault="00E033F4">
      <w:pPr>
        <w:rPr>
          <w:rFonts w:asciiTheme="majorHAnsi" w:hAnsiTheme="majorHAnsi" w:cstheme="majorHAnsi"/>
          <w:sz w:val="24"/>
          <w:szCs w:val="24"/>
        </w:rPr>
      </w:pPr>
    </w:p>
    <w:p w14:paraId="04131B81" w14:textId="325070D4" w:rsidR="000A4729" w:rsidRDefault="005D4426">
      <w:pPr>
        <w:rPr>
          <w:rFonts w:asciiTheme="majorHAnsi" w:hAnsiTheme="majorHAnsi" w:cstheme="majorHAnsi"/>
          <w:sz w:val="24"/>
          <w:szCs w:val="24"/>
        </w:rPr>
      </w:pPr>
      <w:r>
        <w:rPr>
          <w:rFonts w:asciiTheme="majorHAnsi" w:hAnsiTheme="majorHAnsi" w:cstheme="majorHAnsi"/>
          <w:sz w:val="24"/>
          <w:szCs w:val="24"/>
        </w:rPr>
        <w:t>2-</w:t>
      </w:r>
      <w:r w:rsidR="00771F14" w:rsidRPr="00A31BBB">
        <w:rPr>
          <w:rFonts w:asciiTheme="majorHAnsi" w:hAnsiTheme="majorHAnsi" w:cstheme="majorHAnsi"/>
          <w:sz w:val="24"/>
          <w:szCs w:val="24"/>
        </w:rPr>
        <w:t xml:space="preserve">Why has most of the history known and written about medieval Europe been about the nobility?  Why has it been so hard to learn more about the other 90% of the medieval European population?  </w:t>
      </w:r>
    </w:p>
    <w:p w14:paraId="1CED5581" w14:textId="6452CC80" w:rsidR="00755834" w:rsidRPr="0036780B" w:rsidRDefault="0036780B">
      <w:pPr>
        <w:rPr>
          <w:rFonts w:ascii="Times New Roman" w:hAnsi="Times New Roman"/>
          <w:sz w:val="24"/>
          <w:szCs w:val="24"/>
        </w:rPr>
      </w:pPr>
      <w:r>
        <w:rPr>
          <w:rFonts w:asciiTheme="majorHAnsi" w:hAnsiTheme="majorHAnsi" w:cstheme="majorHAnsi"/>
          <w:sz w:val="24"/>
          <w:szCs w:val="24"/>
        </w:rPr>
        <w:tab/>
      </w:r>
      <w:r>
        <w:rPr>
          <w:rFonts w:ascii="Times New Roman" w:hAnsi="Times New Roman"/>
          <w:sz w:val="24"/>
          <w:szCs w:val="24"/>
        </w:rPr>
        <w:t>The reason most of the history we know is about the nobility is because it was written by the nobility. This is because “Literacy rates were very low, and documents were usually written either for royal or noble bureaucracies</w:t>
      </w:r>
      <w:proofErr w:type="gramStart"/>
      <w:r>
        <w:rPr>
          <w:rFonts w:ascii="Times New Roman" w:hAnsi="Times New Roman"/>
          <w:sz w:val="24"/>
          <w:szCs w:val="24"/>
        </w:rPr>
        <w:t>…”(</w:t>
      </w:r>
      <w:proofErr w:type="spellStart"/>
      <w:proofErr w:type="gramEnd"/>
      <w:r>
        <w:rPr>
          <w:rFonts w:ascii="Times New Roman" w:hAnsi="Times New Roman"/>
          <w:sz w:val="24"/>
          <w:szCs w:val="24"/>
        </w:rPr>
        <w:t>Bardsley</w:t>
      </w:r>
      <w:proofErr w:type="spellEnd"/>
      <w:r>
        <w:rPr>
          <w:rFonts w:ascii="Times New Roman" w:hAnsi="Times New Roman"/>
          <w:sz w:val="24"/>
          <w:szCs w:val="24"/>
        </w:rPr>
        <w:t xml:space="preserve"> 16) It has been hard to learn about the life of peasants because much of the documents documenting </w:t>
      </w:r>
      <w:r w:rsidR="00755834">
        <w:rPr>
          <w:rFonts w:ascii="Times New Roman" w:hAnsi="Times New Roman"/>
          <w:sz w:val="24"/>
          <w:szCs w:val="24"/>
        </w:rPr>
        <w:t>peasants</w:t>
      </w:r>
      <w:r>
        <w:rPr>
          <w:rFonts w:ascii="Times New Roman" w:hAnsi="Times New Roman"/>
          <w:sz w:val="24"/>
          <w:szCs w:val="24"/>
        </w:rPr>
        <w:t xml:space="preserve"> has been lost except for </w:t>
      </w:r>
      <w:r w:rsidR="00755834">
        <w:rPr>
          <w:rFonts w:ascii="Times New Roman" w:hAnsi="Times New Roman"/>
          <w:sz w:val="24"/>
          <w:szCs w:val="24"/>
        </w:rPr>
        <w:t>late medieval England (</w:t>
      </w:r>
      <w:proofErr w:type="spellStart"/>
      <w:r w:rsidR="00755834">
        <w:rPr>
          <w:rFonts w:ascii="Times New Roman" w:hAnsi="Times New Roman"/>
          <w:sz w:val="24"/>
          <w:szCs w:val="24"/>
        </w:rPr>
        <w:t>Bardsley</w:t>
      </w:r>
      <w:proofErr w:type="spellEnd"/>
      <w:r w:rsidR="00755834">
        <w:rPr>
          <w:rFonts w:ascii="Times New Roman" w:hAnsi="Times New Roman"/>
          <w:sz w:val="24"/>
          <w:szCs w:val="24"/>
        </w:rPr>
        <w:t xml:space="preserve"> 17) </w:t>
      </w:r>
    </w:p>
    <w:p w14:paraId="2D036562" w14:textId="77777777" w:rsidR="00E033F4" w:rsidRDefault="00E033F4">
      <w:pPr>
        <w:rPr>
          <w:rFonts w:asciiTheme="majorHAnsi" w:hAnsiTheme="majorHAnsi" w:cstheme="majorHAnsi"/>
          <w:sz w:val="24"/>
          <w:szCs w:val="24"/>
        </w:rPr>
      </w:pPr>
    </w:p>
    <w:p w14:paraId="24643E2F" w14:textId="6B80A675" w:rsidR="002D5C69" w:rsidRDefault="005D4426">
      <w:pPr>
        <w:rPr>
          <w:rFonts w:asciiTheme="majorHAnsi" w:hAnsiTheme="majorHAnsi" w:cstheme="majorHAnsi"/>
          <w:sz w:val="24"/>
          <w:szCs w:val="24"/>
        </w:rPr>
      </w:pPr>
      <w:r>
        <w:rPr>
          <w:rFonts w:asciiTheme="majorHAnsi" w:hAnsiTheme="majorHAnsi" w:cstheme="majorHAnsi"/>
          <w:sz w:val="24"/>
          <w:szCs w:val="24"/>
        </w:rPr>
        <w:t>3</w:t>
      </w:r>
      <w:r w:rsidR="000A4729">
        <w:rPr>
          <w:rFonts w:asciiTheme="majorHAnsi" w:hAnsiTheme="majorHAnsi" w:cstheme="majorHAnsi"/>
          <w:sz w:val="24"/>
          <w:szCs w:val="24"/>
        </w:rPr>
        <w:t>-</w:t>
      </w:r>
      <w:r w:rsidR="00771F14" w:rsidRPr="00A31BBB">
        <w:rPr>
          <w:rFonts w:asciiTheme="majorHAnsi" w:hAnsiTheme="majorHAnsi" w:cstheme="majorHAnsi"/>
          <w:sz w:val="24"/>
          <w:szCs w:val="24"/>
        </w:rPr>
        <w:t xml:space="preserve">What </w:t>
      </w:r>
      <w:r w:rsidR="000A4729">
        <w:rPr>
          <w:rFonts w:asciiTheme="majorHAnsi" w:hAnsiTheme="majorHAnsi" w:cstheme="majorHAnsi"/>
          <w:sz w:val="24"/>
          <w:szCs w:val="24"/>
        </w:rPr>
        <w:t>were peasants</w:t>
      </w:r>
      <w:r w:rsidR="00771F14" w:rsidRPr="00A31BBB">
        <w:rPr>
          <w:rFonts w:asciiTheme="majorHAnsi" w:hAnsiTheme="majorHAnsi" w:cstheme="majorHAnsi"/>
          <w:sz w:val="24"/>
          <w:szCs w:val="24"/>
        </w:rPr>
        <w:t xml:space="preserve"> like?  </w:t>
      </w:r>
      <w:r w:rsidR="000A4729">
        <w:rPr>
          <w:rFonts w:asciiTheme="majorHAnsi" w:hAnsiTheme="majorHAnsi" w:cstheme="majorHAnsi"/>
          <w:sz w:val="24"/>
          <w:szCs w:val="24"/>
        </w:rPr>
        <w:t xml:space="preserve">Were </w:t>
      </w:r>
      <w:r w:rsidR="00771F14" w:rsidRPr="00A31BBB">
        <w:rPr>
          <w:rFonts w:asciiTheme="majorHAnsi" w:hAnsiTheme="majorHAnsi" w:cstheme="majorHAnsi"/>
          <w:sz w:val="24"/>
          <w:szCs w:val="24"/>
        </w:rPr>
        <w:t>there sources and records about the peasants?  What happened to them?</w:t>
      </w:r>
    </w:p>
    <w:p w14:paraId="3EE95023" w14:textId="571E6884" w:rsidR="00E033F4" w:rsidRPr="00906BF6" w:rsidRDefault="00906BF6">
      <w:pPr>
        <w:rPr>
          <w:rFonts w:ascii="Times New Roman" w:hAnsi="Times New Roman"/>
          <w:sz w:val="24"/>
          <w:szCs w:val="24"/>
        </w:rPr>
      </w:pPr>
      <w:r>
        <w:rPr>
          <w:rFonts w:asciiTheme="majorHAnsi" w:hAnsiTheme="majorHAnsi" w:cstheme="majorHAnsi"/>
          <w:sz w:val="24"/>
          <w:szCs w:val="24"/>
        </w:rPr>
        <w:tab/>
      </w:r>
      <w:r w:rsidR="00755834">
        <w:rPr>
          <w:rFonts w:ascii="Times New Roman" w:hAnsi="Times New Roman"/>
          <w:sz w:val="24"/>
          <w:szCs w:val="24"/>
        </w:rPr>
        <w:t xml:space="preserve">Peasants were smart and lived varying lives. Some were </w:t>
      </w:r>
      <w:proofErr w:type="gramStart"/>
      <w:r w:rsidR="00755834">
        <w:rPr>
          <w:rFonts w:ascii="Times New Roman" w:hAnsi="Times New Roman"/>
          <w:sz w:val="24"/>
          <w:szCs w:val="24"/>
        </w:rPr>
        <w:t>more free</w:t>
      </w:r>
      <w:proofErr w:type="gramEnd"/>
      <w:r w:rsidR="00755834">
        <w:rPr>
          <w:rFonts w:ascii="Times New Roman" w:hAnsi="Times New Roman"/>
          <w:sz w:val="24"/>
          <w:szCs w:val="24"/>
        </w:rPr>
        <w:t xml:space="preserve"> than others and had different fees to pay and jobs to do. There were sources on the peasants usually manorial documents. These manorial documents were for the nobles to record for “peasant rents, fines for misbehavior, or regular fess paid for various rights” (</w:t>
      </w:r>
      <w:proofErr w:type="spellStart"/>
      <w:r w:rsidR="00755834">
        <w:rPr>
          <w:rFonts w:ascii="Times New Roman" w:hAnsi="Times New Roman"/>
          <w:sz w:val="24"/>
          <w:szCs w:val="24"/>
        </w:rPr>
        <w:t>Bardsley</w:t>
      </w:r>
      <w:proofErr w:type="spellEnd"/>
      <w:r w:rsidR="00755834">
        <w:rPr>
          <w:rFonts w:ascii="Times New Roman" w:hAnsi="Times New Roman"/>
          <w:sz w:val="24"/>
          <w:szCs w:val="24"/>
        </w:rPr>
        <w:t xml:space="preserve"> 17) Most of documents were destroyed unfortunately.</w:t>
      </w:r>
    </w:p>
    <w:p w14:paraId="749EAB9A" w14:textId="77777777" w:rsidR="00E033F4" w:rsidRPr="00A31BBB" w:rsidRDefault="00E033F4">
      <w:pPr>
        <w:rPr>
          <w:rFonts w:asciiTheme="majorHAnsi" w:hAnsiTheme="majorHAnsi" w:cstheme="majorHAnsi"/>
          <w:sz w:val="24"/>
          <w:szCs w:val="24"/>
        </w:rPr>
      </w:pPr>
    </w:p>
    <w:p w14:paraId="222F2D3E" w14:textId="39D1B192" w:rsidR="006663C4" w:rsidRDefault="005D4426">
      <w:pPr>
        <w:rPr>
          <w:rFonts w:asciiTheme="majorHAnsi" w:hAnsiTheme="majorHAnsi" w:cstheme="majorHAnsi"/>
          <w:sz w:val="24"/>
          <w:szCs w:val="24"/>
        </w:rPr>
      </w:pPr>
      <w:r>
        <w:rPr>
          <w:rFonts w:asciiTheme="majorHAnsi" w:hAnsiTheme="majorHAnsi" w:cstheme="majorHAnsi"/>
          <w:sz w:val="24"/>
          <w:szCs w:val="24"/>
        </w:rPr>
        <w:t>4</w:t>
      </w:r>
      <w:r w:rsidR="000A4729">
        <w:rPr>
          <w:rFonts w:asciiTheme="majorHAnsi" w:hAnsiTheme="majorHAnsi" w:cstheme="majorHAnsi"/>
          <w:sz w:val="24"/>
          <w:szCs w:val="24"/>
        </w:rPr>
        <w:t>-</w:t>
      </w:r>
      <w:r w:rsidR="00771F14" w:rsidRPr="00A31BBB">
        <w:rPr>
          <w:rFonts w:asciiTheme="majorHAnsi" w:hAnsiTheme="majorHAnsi" w:cstheme="majorHAnsi"/>
          <w:sz w:val="24"/>
          <w:szCs w:val="24"/>
        </w:rPr>
        <w:t>How have historians more recently learned more about medieval peasants?  What different kinds of sources have they used, and how?  In your answer, define prosopography</w:t>
      </w:r>
      <w:r w:rsidR="00083E1B" w:rsidRPr="00A31BBB">
        <w:rPr>
          <w:rFonts w:asciiTheme="majorHAnsi" w:hAnsiTheme="majorHAnsi" w:cstheme="majorHAnsi"/>
          <w:sz w:val="24"/>
          <w:szCs w:val="24"/>
        </w:rPr>
        <w:t xml:space="preserve"> (or collective biography) and why you think it is useful, and what might be a weakness in this method.  </w:t>
      </w:r>
    </w:p>
    <w:p w14:paraId="1991E63B" w14:textId="7FA52F14" w:rsidR="00E033F4" w:rsidRPr="00906BF6" w:rsidRDefault="00906BF6">
      <w:pPr>
        <w:rPr>
          <w:rFonts w:ascii="Times New Roman" w:hAnsi="Times New Roman"/>
          <w:sz w:val="24"/>
          <w:szCs w:val="24"/>
        </w:rPr>
      </w:pPr>
      <w:r>
        <w:rPr>
          <w:rFonts w:asciiTheme="majorHAnsi" w:hAnsiTheme="majorHAnsi" w:cstheme="majorHAnsi"/>
          <w:sz w:val="24"/>
          <w:szCs w:val="24"/>
        </w:rPr>
        <w:tab/>
      </w:r>
      <w:r w:rsidR="00F924E4">
        <w:rPr>
          <w:rFonts w:ascii="Times New Roman" w:hAnsi="Times New Roman"/>
          <w:sz w:val="24"/>
          <w:szCs w:val="24"/>
        </w:rPr>
        <w:t xml:space="preserve">They have started to use things like prosopography (collective biography) and </w:t>
      </w:r>
      <w:r w:rsidR="00201F2D">
        <w:rPr>
          <w:rFonts w:ascii="Times New Roman" w:hAnsi="Times New Roman"/>
          <w:sz w:val="24"/>
          <w:szCs w:val="24"/>
        </w:rPr>
        <w:t>archeological</w:t>
      </w:r>
      <w:r w:rsidR="00F924E4">
        <w:rPr>
          <w:rFonts w:ascii="Times New Roman" w:hAnsi="Times New Roman"/>
          <w:sz w:val="24"/>
          <w:szCs w:val="24"/>
        </w:rPr>
        <w:t xml:space="preserve"> remains as well. They used the collective biography to find out how certain </w:t>
      </w:r>
      <w:r w:rsidR="00201F2D">
        <w:rPr>
          <w:rFonts w:ascii="Times New Roman" w:hAnsi="Times New Roman"/>
          <w:sz w:val="24"/>
          <w:szCs w:val="24"/>
        </w:rPr>
        <w:t>peasants</w:t>
      </w:r>
      <w:r w:rsidR="00F924E4">
        <w:rPr>
          <w:rFonts w:ascii="Times New Roman" w:hAnsi="Times New Roman"/>
          <w:sz w:val="24"/>
          <w:szCs w:val="24"/>
        </w:rPr>
        <w:t xml:space="preserve"> changed </w:t>
      </w:r>
      <w:r w:rsidR="00201F2D">
        <w:rPr>
          <w:rFonts w:ascii="Times New Roman" w:hAnsi="Times New Roman"/>
          <w:sz w:val="24"/>
          <w:szCs w:val="24"/>
        </w:rPr>
        <w:t>throughout</w:t>
      </w:r>
      <w:r w:rsidR="00F924E4">
        <w:rPr>
          <w:rFonts w:ascii="Times New Roman" w:hAnsi="Times New Roman"/>
          <w:sz w:val="24"/>
          <w:szCs w:val="24"/>
        </w:rPr>
        <w:t xml:space="preserve"> the times by observing what was written about him in </w:t>
      </w:r>
      <w:r w:rsidR="00201F2D">
        <w:rPr>
          <w:rFonts w:ascii="Times New Roman" w:hAnsi="Times New Roman"/>
          <w:sz w:val="24"/>
          <w:szCs w:val="24"/>
        </w:rPr>
        <w:t>different</w:t>
      </w:r>
      <w:r w:rsidR="00F924E4">
        <w:rPr>
          <w:rFonts w:ascii="Times New Roman" w:hAnsi="Times New Roman"/>
          <w:sz w:val="24"/>
          <w:szCs w:val="24"/>
        </w:rPr>
        <w:t xml:space="preserve"> sources. They have been using </w:t>
      </w:r>
      <w:r w:rsidR="00201F2D">
        <w:rPr>
          <w:rFonts w:ascii="Times New Roman" w:hAnsi="Times New Roman"/>
          <w:sz w:val="24"/>
          <w:szCs w:val="24"/>
        </w:rPr>
        <w:t>archeological</w:t>
      </w:r>
      <w:r w:rsidR="00F924E4">
        <w:rPr>
          <w:rFonts w:ascii="Times New Roman" w:hAnsi="Times New Roman"/>
          <w:sz w:val="24"/>
          <w:szCs w:val="24"/>
        </w:rPr>
        <w:t xml:space="preserve"> remains by </w:t>
      </w:r>
      <w:r w:rsidR="00201F2D">
        <w:rPr>
          <w:rFonts w:ascii="Times New Roman" w:hAnsi="Times New Roman"/>
          <w:sz w:val="24"/>
          <w:szCs w:val="24"/>
        </w:rPr>
        <w:t>studying</w:t>
      </w:r>
      <w:r w:rsidR="00F924E4">
        <w:rPr>
          <w:rFonts w:ascii="Times New Roman" w:hAnsi="Times New Roman"/>
          <w:sz w:val="24"/>
          <w:szCs w:val="24"/>
        </w:rPr>
        <w:t xml:space="preserve"> the bones of the peasants they have found. Using the bones with stable isotope studies they have found information about “medieval peasant diets … and they can give evidence of migration” (</w:t>
      </w:r>
      <w:proofErr w:type="spellStart"/>
      <w:r w:rsidR="00F924E4">
        <w:rPr>
          <w:rFonts w:ascii="Times New Roman" w:hAnsi="Times New Roman"/>
          <w:sz w:val="24"/>
          <w:szCs w:val="24"/>
        </w:rPr>
        <w:t>Bardsley</w:t>
      </w:r>
      <w:proofErr w:type="spellEnd"/>
      <w:r w:rsidR="00F924E4">
        <w:rPr>
          <w:rFonts w:ascii="Times New Roman" w:hAnsi="Times New Roman"/>
          <w:sz w:val="24"/>
          <w:szCs w:val="24"/>
        </w:rPr>
        <w:t xml:space="preserve"> 21) </w:t>
      </w:r>
      <w:r w:rsidR="00F924E4">
        <w:rPr>
          <w:rFonts w:ascii="Times New Roman" w:hAnsi="Times New Roman"/>
          <w:sz w:val="24"/>
          <w:szCs w:val="24"/>
        </w:rPr>
        <w:lastRenderedPageBreak/>
        <w:t>Prosopography is the method of “[collecting] large amounts of data about relatively ordinary individual peasants” (</w:t>
      </w:r>
      <w:proofErr w:type="spellStart"/>
      <w:r w:rsidR="00F924E4">
        <w:rPr>
          <w:rFonts w:ascii="Times New Roman" w:hAnsi="Times New Roman"/>
          <w:sz w:val="24"/>
          <w:szCs w:val="24"/>
        </w:rPr>
        <w:t>Bardsley</w:t>
      </w:r>
      <w:proofErr w:type="spellEnd"/>
      <w:r w:rsidR="00F924E4">
        <w:rPr>
          <w:rFonts w:ascii="Times New Roman" w:hAnsi="Times New Roman"/>
          <w:sz w:val="24"/>
          <w:szCs w:val="24"/>
        </w:rPr>
        <w:t xml:space="preserve"> 17) This method is useful because it can give us insight into a </w:t>
      </w:r>
      <w:r w:rsidR="00201F2D">
        <w:rPr>
          <w:rFonts w:ascii="Times New Roman" w:hAnsi="Times New Roman"/>
          <w:sz w:val="24"/>
          <w:szCs w:val="24"/>
        </w:rPr>
        <w:t>peasant’s</w:t>
      </w:r>
      <w:r w:rsidR="00F924E4">
        <w:rPr>
          <w:rFonts w:ascii="Times New Roman" w:hAnsi="Times New Roman"/>
          <w:sz w:val="24"/>
          <w:szCs w:val="24"/>
        </w:rPr>
        <w:t xml:space="preserve"> life over time with different documents. A weakness of this method is that is not written by the peasant but instead the people who are in charge of him so these sources might be biased.</w:t>
      </w:r>
    </w:p>
    <w:p w14:paraId="09C349D8" w14:textId="77777777" w:rsidR="00E033F4" w:rsidRPr="00A31BBB" w:rsidRDefault="00E033F4">
      <w:pPr>
        <w:rPr>
          <w:rFonts w:asciiTheme="majorHAnsi" w:hAnsiTheme="majorHAnsi" w:cstheme="majorHAnsi"/>
          <w:sz w:val="24"/>
          <w:szCs w:val="24"/>
        </w:rPr>
      </w:pPr>
    </w:p>
    <w:p w14:paraId="7BFA356C" w14:textId="62153BC8" w:rsidR="000A4729" w:rsidRDefault="005D4426">
      <w:pPr>
        <w:rPr>
          <w:rFonts w:asciiTheme="majorHAnsi" w:hAnsiTheme="majorHAnsi" w:cstheme="majorHAnsi"/>
          <w:sz w:val="24"/>
          <w:szCs w:val="24"/>
        </w:rPr>
      </w:pPr>
      <w:r>
        <w:rPr>
          <w:rFonts w:asciiTheme="majorHAnsi" w:hAnsiTheme="majorHAnsi" w:cstheme="majorHAnsi"/>
          <w:sz w:val="24"/>
          <w:szCs w:val="24"/>
        </w:rPr>
        <w:t>5</w:t>
      </w:r>
      <w:r w:rsidR="000A4729">
        <w:rPr>
          <w:rFonts w:asciiTheme="majorHAnsi" w:hAnsiTheme="majorHAnsi" w:cstheme="majorHAnsi"/>
          <w:sz w:val="24"/>
          <w:szCs w:val="24"/>
        </w:rPr>
        <w:t>-</w:t>
      </w:r>
      <w:r w:rsidR="00083E1B" w:rsidRPr="00A31BBB">
        <w:rPr>
          <w:rFonts w:asciiTheme="majorHAnsi" w:hAnsiTheme="majorHAnsi" w:cstheme="majorHAnsi"/>
          <w:sz w:val="24"/>
          <w:szCs w:val="24"/>
        </w:rPr>
        <w:t xml:space="preserve">What are a few things historians have used these new historical methods to learn about medieval peasants?  </w:t>
      </w:r>
    </w:p>
    <w:p w14:paraId="7AF62092" w14:textId="3EADD299" w:rsidR="00E033F4" w:rsidRPr="00906BF6" w:rsidRDefault="00906BF6">
      <w:pPr>
        <w:rPr>
          <w:rFonts w:ascii="Times New Roman" w:hAnsi="Times New Roman"/>
          <w:sz w:val="24"/>
          <w:szCs w:val="24"/>
        </w:rPr>
      </w:pPr>
      <w:r>
        <w:rPr>
          <w:rFonts w:asciiTheme="majorHAnsi" w:hAnsiTheme="majorHAnsi" w:cstheme="majorHAnsi"/>
          <w:sz w:val="24"/>
          <w:szCs w:val="24"/>
        </w:rPr>
        <w:tab/>
      </w:r>
      <w:r w:rsidR="00F924E4">
        <w:rPr>
          <w:rFonts w:ascii="Times New Roman" w:hAnsi="Times New Roman"/>
          <w:sz w:val="24"/>
          <w:szCs w:val="24"/>
        </w:rPr>
        <w:t xml:space="preserve">As mentioned above they can use to sources to see how the peasants lived by what kind of diets they had, where they moved to, their inter social relationships with other peasants. From this they have been able to conclude that they were smart and </w:t>
      </w:r>
      <w:proofErr w:type="spellStart"/>
      <w:r w:rsidR="00F924E4">
        <w:rPr>
          <w:rFonts w:ascii="Times New Roman" w:hAnsi="Times New Roman"/>
          <w:sz w:val="24"/>
          <w:szCs w:val="24"/>
        </w:rPr>
        <w:t>intellengtent</w:t>
      </w:r>
      <w:proofErr w:type="spellEnd"/>
      <w:r w:rsidR="00F924E4">
        <w:rPr>
          <w:rFonts w:ascii="Times New Roman" w:hAnsi="Times New Roman"/>
          <w:sz w:val="24"/>
          <w:szCs w:val="24"/>
        </w:rPr>
        <w:t xml:space="preserve"> by the actions they took to find </w:t>
      </w:r>
      <w:r w:rsidR="00201F2D">
        <w:rPr>
          <w:rFonts w:ascii="Times New Roman" w:hAnsi="Times New Roman"/>
          <w:sz w:val="24"/>
          <w:szCs w:val="24"/>
        </w:rPr>
        <w:t>loopholes</w:t>
      </w:r>
      <w:r w:rsidR="00F924E4">
        <w:rPr>
          <w:rFonts w:ascii="Times New Roman" w:hAnsi="Times New Roman"/>
          <w:sz w:val="24"/>
          <w:szCs w:val="24"/>
        </w:rPr>
        <w:t xml:space="preserve"> in the legal system such as “gifting </w:t>
      </w:r>
      <w:r w:rsidR="00201F2D">
        <w:rPr>
          <w:rFonts w:ascii="Times New Roman" w:hAnsi="Times New Roman"/>
          <w:sz w:val="24"/>
          <w:szCs w:val="24"/>
        </w:rPr>
        <w:t>[their heir] the lands and paying a lower fee” (</w:t>
      </w:r>
      <w:proofErr w:type="spellStart"/>
      <w:r w:rsidR="00201F2D">
        <w:rPr>
          <w:rFonts w:ascii="Times New Roman" w:hAnsi="Times New Roman"/>
          <w:sz w:val="24"/>
          <w:szCs w:val="24"/>
        </w:rPr>
        <w:t>Bardsley</w:t>
      </w:r>
      <w:proofErr w:type="spellEnd"/>
      <w:r w:rsidR="00201F2D">
        <w:rPr>
          <w:rFonts w:ascii="Times New Roman" w:hAnsi="Times New Roman"/>
          <w:sz w:val="24"/>
          <w:szCs w:val="24"/>
        </w:rPr>
        <w:t xml:space="preserve"> 19) This was so they would not have to pay a larger fee if they </w:t>
      </w:r>
      <w:proofErr w:type="gramStart"/>
      <w:r w:rsidR="00201F2D">
        <w:rPr>
          <w:rFonts w:ascii="Times New Roman" w:hAnsi="Times New Roman"/>
          <w:sz w:val="24"/>
          <w:szCs w:val="24"/>
        </w:rPr>
        <w:t>died</w:t>
      </w:r>
      <w:proofErr w:type="gramEnd"/>
      <w:r w:rsidR="00201F2D">
        <w:rPr>
          <w:rFonts w:ascii="Times New Roman" w:hAnsi="Times New Roman"/>
          <w:sz w:val="24"/>
          <w:szCs w:val="24"/>
        </w:rPr>
        <w:t xml:space="preserve"> and the heirs wanted the land. </w:t>
      </w:r>
    </w:p>
    <w:p w14:paraId="46294C22" w14:textId="77777777" w:rsidR="00E033F4" w:rsidRDefault="00E033F4">
      <w:pPr>
        <w:rPr>
          <w:rFonts w:asciiTheme="majorHAnsi" w:hAnsiTheme="majorHAnsi" w:cstheme="majorHAnsi"/>
          <w:sz w:val="24"/>
          <w:szCs w:val="24"/>
        </w:rPr>
      </w:pPr>
    </w:p>
    <w:p w14:paraId="2FB269FB" w14:textId="09B84F71" w:rsidR="00083E1B" w:rsidRPr="00A31BBB" w:rsidRDefault="005D4426">
      <w:pPr>
        <w:rPr>
          <w:rFonts w:asciiTheme="majorHAnsi" w:hAnsiTheme="majorHAnsi" w:cstheme="majorHAnsi"/>
          <w:sz w:val="24"/>
          <w:szCs w:val="24"/>
        </w:rPr>
      </w:pPr>
      <w:r>
        <w:rPr>
          <w:rFonts w:asciiTheme="majorHAnsi" w:hAnsiTheme="majorHAnsi" w:cstheme="majorHAnsi"/>
          <w:sz w:val="24"/>
          <w:szCs w:val="24"/>
        </w:rPr>
        <w:t>6</w:t>
      </w:r>
      <w:r w:rsidR="000A4729">
        <w:rPr>
          <w:rFonts w:asciiTheme="majorHAnsi" w:hAnsiTheme="majorHAnsi" w:cstheme="majorHAnsi"/>
          <w:sz w:val="24"/>
          <w:szCs w:val="24"/>
        </w:rPr>
        <w:t>-</w:t>
      </w:r>
      <w:r w:rsidR="00083E1B" w:rsidRPr="00A31BBB">
        <w:rPr>
          <w:rFonts w:asciiTheme="majorHAnsi" w:hAnsiTheme="majorHAnsi" w:cstheme="majorHAnsi"/>
          <w:sz w:val="24"/>
          <w:szCs w:val="24"/>
        </w:rPr>
        <w:t xml:space="preserve">Were all peasants’ lives the same?  Were they powerless against their lords, for example?  Refer to specific examples in the reading. </w:t>
      </w:r>
    </w:p>
    <w:p w14:paraId="33CAB00C" w14:textId="38DEDE73" w:rsidR="00EA0484" w:rsidRPr="00906BF6" w:rsidRDefault="00906BF6">
      <w:pPr>
        <w:rPr>
          <w:rFonts w:ascii="Times New Roman" w:hAnsi="Times New Roman"/>
          <w:sz w:val="24"/>
          <w:szCs w:val="24"/>
        </w:rPr>
      </w:pPr>
      <w:r>
        <w:rPr>
          <w:rFonts w:asciiTheme="majorHAnsi" w:hAnsiTheme="majorHAnsi" w:cstheme="majorHAnsi"/>
          <w:sz w:val="24"/>
          <w:szCs w:val="24"/>
        </w:rPr>
        <w:tab/>
      </w:r>
      <w:r w:rsidRPr="00906BF6">
        <w:rPr>
          <w:rFonts w:ascii="Times New Roman" w:hAnsi="Times New Roman"/>
          <w:sz w:val="24"/>
          <w:szCs w:val="24"/>
        </w:rPr>
        <w:t>No some peasants had more freedom than others, and they could use the courts to fight against their lords.</w:t>
      </w:r>
      <w:r w:rsidR="00F924E4">
        <w:rPr>
          <w:rFonts w:ascii="Times New Roman" w:hAnsi="Times New Roman"/>
          <w:sz w:val="24"/>
          <w:szCs w:val="24"/>
        </w:rPr>
        <w:t xml:space="preserve"> </w:t>
      </w:r>
      <w:r w:rsidR="00201F2D">
        <w:rPr>
          <w:rFonts w:ascii="Times New Roman" w:hAnsi="Times New Roman"/>
          <w:sz w:val="24"/>
          <w:szCs w:val="24"/>
        </w:rPr>
        <w:t xml:space="preserve">An example of them using the legal system in their favor is given above with them finding a way to pay a lower fee for transferring land to their heirs. On page 17 </w:t>
      </w:r>
      <w:proofErr w:type="spellStart"/>
      <w:r w:rsidR="00201F2D">
        <w:rPr>
          <w:rFonts w:ascii="Times New Roman" w:hAnsi="Times New Roman"/>
          <w:sz w:val="24"/>
          <w:szCs w:val="24"/>
        </w:rPr>
        <w:t>Bardsley</w:t>
      </w:r>
      <w:proofErr w:type="spellEnd"/>
      <w:r w:rsidR="00201F2D">
        <w:rPr>
          <w:rFonts w:ascii="Times New Roman" w:hAnsi="Times New Roman"/>
          <w:sz w:val="24"/>
          <w:szCs w:val="24"/>
        </w:rPr>
        <w:t xml:space="preserve"> talks about how some peasants had more freedom but chose to give it away in hard times for land to rent. </w:t>
      </w:r>
    </w:p>
    <w:p w14:paraId="391C3FD7" w14:textId="366BC8D8" w:rsidR="00EA0484" w:rsidRPr="00A31BBB" w:rsidRDefault="00EA0484">
      <w:pPr>
        <w:rPr>
          <w:rFonts w:asciiTheme="majorHAnsi" w:hAnsiTheme="majorHAnsi" w:cstheme="majorHAnsi"/>
          <w:sz w:val="24"/>
          <w:szCs w:val="24"/>
        </w:rPr>
      </w:pPr>
    </w:p>
    <w:p w14:paraId="6004E0E8" w14:textId="77777777" w:rsidR="00EA0484" w:rsidRPr="00A31BBB" w:rsidRDefault="00EA0484">
      <w:pPr>
        <w:rPr>
          <w:rFonts w:asciiTheme="majorHAnsi" w:hAnsiTheme="majorHAnsi" w:cstheme="majorHAnsi"/>
          <w:sz w:val="24"/>
          <w:szCs w:val="24"/>
        </w:rPr>
      </w:pPr>
    </w:p>
    <w:p w14:paraId="5BCCE759" w14:textId="77777777" w:rsidR="00EA0484" w:rsidRPr="00A31BBB" w:rsidRDefault="00EA0484">
      <w:pPr>
        <w:rPr>
          <w:rFonts w:asciiTheme="majorHAnsi" w:hAnsiTheme="majorHAnsi" w:cstheme="majorHAnsi"/>
          <w:sz w:val="24"/>
          <w:szCs w:val="24"/>
        </w:rPr>
      </w:pPr>
    </w:p>
    <w:p w14:paraId="5E338035" w14:textId="78CA6397" w:rsidR="00EA0484" w:rsidRPr="00A31BBB" w:rsidRDefault="00EA0484">
      <w:pPr>
        <w:rPr>
          <w:rFonts w:asciiTheme="majorHAnsi" w:hAnsiTheme="majorHAnsi" w:cstheme="majorHAnsi"/>
          <w:sz w:val="24"/>
          <w:szCs w:val="24"/>
        </w:rPr>
      </w:pPr>
    </w:p>
    <w:p w14:paraId="075B9F1B" w14:textId="60F37D0A" w:rsidR="00EA0484" w:rsidRPr="00A31BBB" w:rsidRDefault="00EA0484">
      <w:pPr>
        <w:rPr>
          <w:rFonts w:asciiTheme="majorHAnsi" w:hAnsiTheme="majorHAnsi" w:cstheme="majorHAnsi"/>
          <w:sz w:val="24"/>
          <w:szCs w:val="24"/>
        </w:rPr>
      </w:pPr>
    </w:p>
    <w:p w14:paraId="41704CB0" w14:textId="6C6AFE9A" w:rsidR="005D555B" w:rsidRPr="00A31BBB" w:rsidRDefault="005D555B">
      <w:pPr>
        <w:rPr>
          <w:rFonts w:asciiTheme="majorHAnsi" w:hAnsiTheme="majorHAnsi" w:cstheme="majorHAnsi"/>
          <w:sz w:val="24"/>
          <w:szCs w:val="24"/>
        </w:rPr>
      </w:pPr>
    </w:p>
    <w:sectPr w:rsidR="005D555B" w:rsidRPr="00A31BB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887CC0" w14:textId="77777777" w:rsidR="00C82AB6" w:rsidRDefault="00C82AB6" w:rsidP="00EA0484">
      <w:pPr>
        <w:spacing w:after="0" w:line="240" w:lineRule="auto"/>
      </w:pPr>
      <w:r>
        <w:separator/>
      </w:r>
    </w:p>
  </w:endnote>
  <w:endnote w:type="continuationSeparator" w:id="0">
    <w:p w14:paraId="4B9FF0E1" w14:textId="77777777" w:rsidR="00C82AB6" w:rsidRDefault="00C82AB6" w:rsidP="00EA04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2807BB" w14:textId="77777777" w:rsidR="00C82AB6" w:rsidRDefault="00C82AB6" w:rsidP="00EA0484">
      <w:pPr>
        <w:spacing w:after="0" w:line="240" w:lineRule="auto"/>
      </w:pPr>
      <w:r>
        <w:separator/>
      </w:r>
    </w:p>
  </w:footnote>
  <w:footnote w:type="continuationSeparator" w:id="0">
    <w:p w14:paraId="79FD59D6" w14:textId="77777777" w:rsidR="00C82AB6" w:rsidRDefault="00C82AB6" w:rsidP="00EA04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A0E657" w14:textId="5CD22D5C" w:rsidR="00EA0484" w:rsidRDefault="00EA0484">
    <w:pPr>
      <w:pStyle w:val="Header"/>
    </w:pPr>
    <w:r>
      <w:t>HIST 11</w:t>
    </w:r>
    <w:r w:rsidR="00BF67BD">
      <w:t>7</w:t>
    </w:r>
  </w:p>
  <w:p w14:paraId="588A47D1" w14:textId="717D2605" w:rsidR="00EA0484" w:rsidRDefault="00EA0484">
    <w:pPr>
      <w:pStyle w:val="Header"/>
    </w:pPr>
    <w:r>
      <w:t>Dr. Jones</w:t>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534"/>
    <w:rsid w:val="00083E1B"/>
    <w:rsid w:val="000A4729"/>
    <w:rsid w:val="00154C8A"/>
    <w:rsid w:val="00175534"/>
    <w:rsid w:val="001D34AC"/>
    <w:rsid w:val="002008F0"/>
    <w:rsid w:val="00201F2D"/>
    <w:rsid w:val="0023032E"/>
    <w:rsid w:val="0029432A"/>
    <w:rsid w:val="002D5C69"/>
    <w:rsid w:val="002E117C"/>
    <w:rsid w:val="0036780B"/>
    <w:rsid w:val="0037625F"/>
    <w:rsid w:val="003B1430"/>
    <w:rsid w:val="00447994"/>
    <w:rsid w:val="004849E6"/>
    <w:rsid w:val="00556663"/>
    <w:rsid w:val="005A776D"/>
    <w:rsid w:val="005D4426"/>
    <w:rsid w:val="005D555B"/>
    <w:rsid w:val="006126F9"/>
    <w:rsid w:val="006663C4"/>
    <w:rsid w:val="006C66AC"/>
    <w:rsid w:val="00733226"/>
    <w:rsid w:val="00755834"/>
    <w:rsid w:val="00771F14"/>
    <w:rsid w:val="007B106D"/>
    <w:rsid w:val="00845E4B"/>
    <w:rsid w:val="0089200C"/>
    <w:rsid w:val="008B7321"/>
    <w:rsid w:val="00906BF6"/>
    <w:rsid w:val="009C60F0"/>
    <w:rsid w:val="009E297B"/>
    <w:rsid w:val="009E2EAC"/>
    <w:rsid w:val="009F7C9D"/>
    <w:rsid w:val="00A22B78"/>
    <w:rsid w:val="00A31BBB"/>
    <w:rsid w:val="00A37025"/>
    <w:rsid w:val="00A5717C"/>
    <w:rsid w:val="00A63188"/>
    <w:rsid w:val="00AC0B74"/>
    <w:rsid w:val="00B120C2"/>
    <w:rsid w:val="00B32147"/>
    <w:rsid w:val="00B4774E"/>
    <w:rsid w:val="00BF67BD"/>
    <w:rsid w:val="00C82AB6"/>
    <w:rsid w:val="00CC206A"/>
    <w:rsid w:val="00D11CBD"/>
    <w:rsid w:val="00D1478B"/>
    <w:rsid w:val="00D658BC"/>
    <w:rsid w:val="00D85088"/>
    <w:rsid w:val="00DE261D"/>
    <w:rsid w:val="00E033F4"/>
    <w:rsid w:val="00E26C52"/>
    <w:rsid w:val="00E50DCA"/>
    <w:rsid w:val="00E52909"/>
    <w:rsid w:val="00EA0484"/>
    <w:rsid w:val="00EE246F"/>
    <w:rsid w:val="00F924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C951"/>
  <w15:chartTrackingRefBased/>
  <w15:docId w15:val="{6CFE583C-F5E1-4C2D-8A33-B70E7CD0F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534"/>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D555B"/>
    <w:pPr>
      <w:autoSpaceDE w:val="0"/>
      <w:autoSpaceDN w:val="0"/>
      <w:adjustRightInd w:val="0"/>
      <w:spacing w:after="0" w:line="240" w:lineRule="auto"/>
    </w:pPr>
    <w:rPr>
      <w:rFonts w:ascii="Garamond" w:eastAsia="Times New Roman" w:hAnsi="Garamond" w:cs="Garamond"/>
      <w:color w:val="000000"/>
      <w:sz w:val="24"/>
      <w:szCs w:val="24"/>
    </w:rPr>
  </w:style>
  <w:style w:type="paragraph" w:styleId="Header">
    <w:name w:val="header"/>
    <w:basedOn w:val="Normal"/>
    <w:link w:val="HeaderChar"/>
    <w:uiPriority w:val="99"/>
    <w:unhideWhenUsed/>
    <w:rsid w:val="00EA04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0484"/>
    <w:rPr>
      <w:rFonts w:eastAsia="Times New Roman" w:cs="Times New Roman"/>
    </w:rPr>
  </w:style>
  <w:style w:type="paragraph" w:styleId="Footer">
    <w:name w:val="footer"/>
    <w:basedOn w:val="Normal"/>
    <w:link w:val="FooterChar"/>
    <w:uiPriority w:val="99"/>
    <w:unhideWhenUsed/>
    <w:rsid w:val="00EA04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0484"/>
    <w:rPr>
      <w:rFonts w:eastAsia="Times New Roman" w:cs="Times New Roman"/>
    </w:rPr>
  </w:style>
  <w:style w:type="character" w:styleId="Strong">
    <w:name w:val="Strong"/>
    <w:basedOn w:val="DefaultParagraphFont"/>
    <w:uiPriority w:val="22"/>
    <w:qFormat/>
    <w:rsid w:val="00E52909"/>
    <w:rPr>
      <w:b/>
      <w:bCs/>
    </w:rPr>
  </w:style>
  <w:style w:type="paragraph" w:styleId="ListParagraph">
    <w:name w:val="List Paragraph"/>
    <w:basedOn w:val="Normal"/>
    <w:uiPriority w:val="34"/>
    <w:qFormat/>
    <w:rsid w:val="00906B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587</Words>
  <Characters>3350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dc:creator>
  <cp:keywords/>
  <dc:description/>
  <cp:lastModifiedBy>Haldrup, Garrett Sigurd (Student)</cp:lastModifiedBy>
  <cp:revision>2</cp:revision>
  <dcterms:created xsi:type="dcterms:W3CDTF">2025-02-18T18:09:00Z</dcterms:created>
  <dcterms:modified xsi:type="dcterms:W3CDTF">2025-02-18T18:09:00Z</dcterms:modified>
</cp:coreProperties>
</file>