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B99A64" w14:textId="77777777" w:rsidR="00516B5F" w:rsidRDefault="00516B5F"/>
    <w:p w14:paraId="1FC37240" w14:textId="77777777" w:rsidR="00355C3A" w:rsidRDefault="00355C3A"/>
    <w:p w14:paraId="0B96ECD7" w14:textId="59606B81" w:rsidR="00355C3A" w:rsidRDefault="00355C3A">
      <w:r>
        <w:tab/>
        <w:t xml:space="preserve">The Author is not named in the source, but </w:t>
      </w:r>
      <w:proofErr w:type="spellStart"/>
      <w:r>
        <w:t>its</w:t>
      </w:r>
      <w:proofErr w:type="spellEnd"/>
      <w:r>
        <w:t xml:space="preserve"> clear that he does not agree with the choices of the people he is writing about. The title of the source is </w:t>
      </w:r>
      <w:r>
        <w:rPr>
          <w:i/>
          <w:iCs/>
        </w:rPr>
        <w:t>The Cremation of Strasbourg Jewry St. Valentine’s Day</w:t>
      </w:r>
      <w:r>
        <w:t xml:space="preserve">. The source does not say when it was </w:t>
      </w:r>
      <w:proofErr w:type="gramStart"/>
      <w:r>
        <w:t>written, but</w:t>
      </w:r>
      <w:proofErr w:type="gramEnd"/>
      <w:r>
        <w:t xml:space="preserve"> is written after the time period of 1349 to 136ish. This document is a summary of what happened to the Jews in response to the Black Death. It shows how locals and authorities chose to treat the Jewish community in Strasbourg in during and then a couple decades after the Black Death.</w:t>
      </w:r>
    </w:p>
    <w:p w14:paraId="6CF248F9" w14:textId="6D74B466" w:rsidR="00355C3A" w:rsidRDefault="00355C3A">
      <w:r>
        <w:tab/>
        <w:t xml:space="preserve">For this document it is useful to understand how the Jewish communities came to be in cities like Strasbourg. In the </w:t>
      </w:r>
      <w:r w:rsidR="009C488B">
        <w:rPr>
          <w:b/>
          <w:bCs/>
        </w:rPr>
        <w:t>Grant of Lands &amp; Privileges</w:t>
      </w:r>
      <w:r>
        <w:t xml:space="preserve"> document is explained how the abbot of that town wants to set up a Jewish community in his city since all cities have a Jewish community. Here he outlines that the Jewish community will be separate from the </w:t>
      </w:r>
      <w:r w:rsidR="00C25847">
        <w:t>other locals, and have a wall built around them to protect them from the Jewish population. He allows to participate in trade, but other than that they are isolated. This creates a problem because they are so isolated from everyone in community that does not participate in trade closely. This creates a sense of myster</w:t>
      </w:r>
      <w:r w:rsidR="00D414EE">
        <w:t>y</w:t>
      </w:r>
      <w:r w:rsidR="00C25847">
        <w:t xml:space="preserve"> for the common man in the city about what they are up to. This isn’t helped by the Blood Libel Stories where Jews were charged with ritual sacrifice and other crimes whenever something bad happened in the community.</w:t>
      </w:r>
    </w:p>
    <w:p w14:paraId="2D1A59FE" w14:textId="2F907A72" w:rsidR="00C25847" w:rsidRPr="00355C3A" w:rsidRDefault="00C25847">
      <w:r>
        <w:tab/>
        <w:t>All of this brings together the reason for Strasbourg deciding to burn their Jewish residents. This can be seen by at first the Authorities in Strasbourg push back on the communities desire to burn the Jewish residents because they know it to be false, but because of the strong and deep distrust from the decades of isolation from the Jewish residents the community wants them gone as they have most likely heard many stories of blood libel and truly believe that this is what they must do. So, they depose the old authorities and put ones in power that will take action to burn the Jewish Community</w:t>
      </w:r>
      <w:r w:rsidR="00D414EE">
        <w:t xml:space="preserve">. Jewish people were not </w:t>
      </w:r>
      <w:proofErr w:type="spellStart"/>
      <w:r w:rsidR="00D414EE">
        <w:t>apart</w:t>
      </w:r>
      <w:proofErr w:type="spellEnd"/>
      <w:r w:rsidR="00D414EE">
        <w:t xml:space="preserve"> of the idea of Christendom, but the only way they could save themselves was to convert and be baptized. It was shown that these cities wanted the Jewish people to be in them because even though they said no Jew could enter the city for 100 years they were asked to return just 20 years later.</w:t>
      </w:r>
    </w:p>
    <w:sectPr w:rsidR="00C25847" w:rsidRPr="00355C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C3A"/>
    <w:rsid w:val="00355C3A"/>
    <w:rsid w:val="003E3554"/>
    <w:rsid w:val="00516B5F"/>
    <w:rsid w:val="005D775C"/>
    <w:rsid w:val="00946886"/>
    <w:rsid w:val="009C488B"/>
    <w:rsid w:val="009F260B"/>
    <w:rsid w:val="00C25847"/>
    <w:rsid w:val="00D414EE"/>
    <w:rsid w:val="00D85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C8237EA"/>
  <w15:chartTrackingRefBased/>
  <w15:docId w15:val="{F622218F-9A53-794C-A66C-9ED9AF974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Body CS)"/>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5C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5C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5C3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5C3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55C3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55C3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55C3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55C3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55C3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C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5C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5C3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5C3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55C3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55C3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55C3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55C3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55C3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55C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5C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5C3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5C3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55C3A"/>
    <w:pPr>
      <w:spacing w:before="160"/>
      <w:jc w:val="center"/>
    </w:pPr>
    <w:rPr>
      <w:i/>
      <w:iCs/>
      <w:color w:val="404040" w:themeColor="text1" w:themeTint="BF"/>
    </w:rPr>
  </w:style>
  <w:style w:type="character" w:customStyle="1" w:styleId="QuoteChar">
    <w:name w:val="Quote Char"/>
    <w:basedOn w:val="DefaultParagraphFont"/>
    <w:link w:val="Quote"/>
    <w:uiPriority w:val="29"/>
    <w:rsid w:val="00355C3A"/>
    <w:rPr>
      <w:i/>
      <w:iCs/>
      <w:color w:val="404040" w:themeColor="text1" w:themeTint="BF"/>
    </w:rPr>
  </w:style>
  <w:style w:type="paragraph" w:styleId="ListParagraph">
    <w:name w:val="List Paragraph"/>
    <w:basedOn w:val="Normal"/>
    <w:uiPriority w:val="34"/>
    <w:qFormat/>
    <w:rsid w:val="00355C3A"/>
    <w:pPr>
      <w:ind w:left="720"/>
      <w:contextualSpacing/>
    </w:pPr>
  </w:style>
  <w:style w:type="character" w:styleId="IntenseEmphasis">
    <w:name w:val="Intense Emphasis"/>
    <w:basedOn w:val="DefaultParagraphFont"/>
    <w:uiPriority w:val="21"/>
    <w:qFormat/>
    <w:rsid w:val="00355C3A"/>
    <w:rPr>
      <w:i/>
      <w:iCs/>
      <w:color w:val="0F4761" w:themeColor="accent1" w:themeShade="BF"/>
    </w:rPr>
  </w:style>
  <w:style w:type="paragraph" w:styleId="IntenseQuote">
    <w:name w:val="Intense Quote"/>
    <w:basedOn w:val="Normal"/>
    <w:next w:val="Normal"/>
    <w:link w:val="IntenseQuoteChar"/>
    <w:uiPriority w:val="30"/>
    <w:qFormat/>
    <w:rsid w:val="00355C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5C3A"/>
    <w:rPr>
      <w:i/>
      <w:iCs/>
      <w:color w:val="0F4761" w:themeColor="accent1" w:themeShade="BF"/>
    </w:rPr>
  </w:style>
  <w:style w:type="character" w:styleId="IntenseReference">
    <w:name w:val="Intense Reference"/>
    <w:basedOn w:val="DefaultParagraphFont"/>
    <w:uiPriority w:val="32"/>
    <w:qFormat/>
    <w:rsid w:val="00355C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352</Words>
  <Characters>2010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1</cp:revision>
  <dcterms:created xsi:type="dcterms:W3CDTF">2025-04-08T15:57:00Z</dcterms:created>
  <dcterms:modified xsi:type="dcterms:W3CDTF">2025-04-14T00:39:00Z</dcterms:modified>
</cp:coreProperties>
</file>